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5E" w:rsidRDefault="00096BFF" w:rsidP="00AB4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96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9234" cy="8815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61" cy="88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6BFF" w:rsidRDefault="00096BFF" w:rsidP="00AB415E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096BFF" w:rsidSect="00096BFF">
          <w:pgSz w:w="11906" w:h="16383"/>
          <w:pgMar w:top="851" w:right="1134" w:bottom="1701" w:left="1134" w:header="720" w:footer="720" w:gutter="0"/>
          <w:cols w:space="720"/>
        </w:sectPr>
      </w:pPr>
    </w:p>
    <w:p w:rsidR="00AB415E" w:rsidRPr="00A9690E" w:rsidRDefault="00AB415E" w:rsidP="00AB415E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90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Рабочая программа учебного курса изобразительное искусство составлена  на основе нормативных правовых актов и инструктивно – методических документов: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C5F88">
        <w:rPr>
          <w:rFonts w:ascii="Times New Roman" w:hAnsi="Times New Roman" w:cs="Times New Roman"/>
          <w:sz w:val="24"/>
          <w:szCs w:val="24"/>
        </w:rPr>
        <w:t>Закон Российской Федерации «Об образовании»;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C5F88">
        <w:rPr>
          <w:rFonts w:ascii="Times New Roman" w:hAnsi="Times New Roman" w:cs="Times New Roman"/>
          <w:sz w:val="24"/>
          <w:szCs w:val="24"/>
        </w:rPr>
        <w:t>Приказ Минобразования России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4C5F88">
        <w:rPr>
          <w:rFonts w:ascii="Times New Roman" w:hAnsi="Times New Roman" w:cs="Times New Roman"/>
          <w:sz w:val="24"/>
          <w:szCs w:val="24"/>
        </w:rPr>
        <w:t>Приказ Минобразования России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4C5F88">
        <w:rPr>
          <w:rFonts w:ascii="Times New Roman" w:hAnsi="Times New Roman" w:cs="Times New Roman"/>
          <w:sz w:val="24"/>
          <w:szCs w:val="24"/>
        </w:rPr>
        <w:t>Рабочая программа по изобразительному искусству составлена на основе примерной программы основного общего образования по изобразительному искусству (Сборник нормативных документов. Искусство: Федеральный компонент государственного стандарта, утвержденная Минист</w:t>
      </w:r>
      <w:r>
        <w:rPr>
          <w:rFonts w:ascii="Times New Roman" w:hAnsi="Times New Roman" w:cs="Times New Roman"/>
          <w:sz w:val="24"/>
          <w:szCs w:val="24"/>
        </w:rPr>
        <w:t xml:space="preserve">ерством образования и науки РФ. </w:t>
      </w:r>
      <w:r w:rsidRPr="004C5F88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и примерные учебные планы. – М.: Дрофа, 2008.) и рабочей программы по изобразительному искусству которая составлена на основе программы основного общего образования по изобразительному искусству «Изобразительное искусство и художественный труд» 1-9 классы. Под руководством  Б. М.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 xml:space="preserve"> 4-е издание Москва «Просвещение» 2009. 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C5F8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 xml:space="preserve"> России от 23.12.2009 года № 822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2014-2015 учебный год»;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C5F88">
        <w:rPr>
          <w:rFonts w:ascii="Times New Roman" w:hAnsi="Times New Roman" w:cs="Times New Roman"/>
          <w:sz w:val="24"/>
          <w:szCs w:val="24"/>
        </w:rPr>
        <w:t>Годовой календарный график МБОУ СОШ № 3 г. Сальска на 2014-2015учебный год.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Место предмета в учебном плане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отводит 34</w:t>
      </w:r>
      <w:r w:rsidRPr="004C5F88">
        <w:rPr>
          <w:rFonts w:ascii="Times New Roman" w:hAnsi="Times New Roman" w:cs="Times New Roman"/>
          <w:sz w:val="24"/>
          <w:szCs w:val="24"/>
        </w:rPr>
        <w:t xml:space="preserve"> часов для обязательного изучения изобразительного искусства на базовом уровне ступени среднего (полного) общего образования - минимальный уровень.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 xml:space="preserve"> В 5 классе н</w:t>
      </w:r>
      <w:r>
        <w:rPr>
          <w:rFonts w:ascii="Times New Roman" w:hAnsi="Times New Roman" w:cs="Times New Roman"/>
          <w:sz w:val="24"/>
          <w:szCs w:val="24"/>
        </w:rPr>
        <w:t>а изучение предмета отводится 34</w:t>
      </w:r>
      <w:r w:rsidRPr="004C5F88">
        <w:rPr>
          <w:rFonts w:ascii="Times New Roman" w:hAnsi="Times New Roman" w:cs="Times New Roman"/>
          <w:sz w:val="24"/>
          <w:szCs w:val="24"/>
        </w:rPr>
        <w:t xml:space="preserve"> часов из расчета 1</w:t>
      </w:r>
      <w:r>
        <w:rPr>
          <w:rFonts w:ascii="Times New Roman" w:hAnsi="Times New Roman" w:cs="Times New Roman"/>
          <w:sz w:val="24"/>
          <w:szCs w:val="24"/>
        </w:rPr>
        <w:t xml:space="preserve"> час в неделю, </w:t>
      </w:r>
      <w:r w:rsidRPr="004C5F88">
        <w:rPr>
          <w:rFonts w:ascii="Times New Roman" w:hAnsi="Times New Roman" w:cs="Times New Roman"/>
          <w:sz w:val="24"/>
          <w:szCs w:val="24"/>
        </w:rPr>
        <w:t xml:space="preserve"> в т. ч. на практические работы отводится- 30 ч; беседы–1, тренировочных упражнений – 3ч.  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Преобладающими формами текущего контроля выступают само</w:t>
      </w:r>
      <w:r>
        <w:rPr>
          <w:rFonts w:ascii="Times New Roman" w:hAnsi="Times New Roman" w:cs="Times New Roman"/>
          <w:sz w:val="24"/>
          <w:szCs w:val="24"/>
        </w:rPr>
        <w:t>стоятельные</w:t>
      </w:r>
      <w:r w:rsidRPr="004C5F88">
        <w:rPr>
          <w:rFonts w:ascii="Times New Roman" w:hAnsi="Times New Roman" w:cs="Times New Roman"/>
          <w:sz w:val="24"/>
          <w:szCs w:val="24"/>
        </w:rPr>
        <w:t xml:space="preserve">,  практические работы, тестирование. 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Содержание рабочей программы направлено на освоение обучающимися знаний, умений и навыков на базовом уровне. Она включает в себя все темы, предусмотренные федеральным компонентом государственного образовательного стандарта среднего (полного) общего образования по изобразительному искусству.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Календарно – тематическое планирование представляет собою систему уроков по курсу «Декоративно – прикладное искусство в жизни человека», предпочтение отдаётся изучению традиционной русской культуры.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изобразительного искусства, которые определены стандартом.</w:t>
      </w:r>
      <w:r w:rsidRPr="00D82B35">
        <w:t xml:space="preserve"> </w:t>
      </w:r>
      <w:r w:rsidRPr="00D82B35">
        <w:rPr>
          <w:rFonts w:ascii="Times New Roman" w:hAnsi="Times New Roman" w:cs="Times New Roman"/>
          <w:sz w:val="24"/>
          <w:szCs w:val="24"/>
        </w:rPr>
        <w:t>Цель программы: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2B35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4C5F88">
        <w:rPr>
          <w:rFonts w:ascii="Times New Roman" w:hAnsi="Times New Roman" w:cs="Times New Roman"/>
          <w:sz w:val="24"/>
          <w:szCs w:val="24"/>
        </w:rPr>
        <w:t>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Изучение изобразительного искусства на ступени среднего общего образования направлено на достижение следующих задач: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•</w:t>
      </w:r>
      <w:r w:rsidRPr="004C5F88">
        <w:rPr>
          <w:rFonts w:ascii="Times New Roman" w:hAnsi="Times New Roman" w:cs="Times New Roman"/>
          <w:sz w:val="24"/>
          <w:szCs w:val="24"/>
        </w:rPr>
        <w:tab/>
        <w:t>развитие 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 формирование понимания красоты, гармонии цветового богатства действительности;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•</w:t>
      </w:r>
      <w:r w:rsidRPr="004C5F88">
        <w:rPr>
          <w:rFonts w:ascii="Times New Roman" w:hAnsi="Times New Roman" w:cs="Times New Roman"/>
          <w:sz w:val="24"/>
          <w:szCs w:val="24"/>
        </w:rPr>
        <w:tab/>
        <w:t>способствовать освоению школьниками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•</w:t>
      </w:r>
      <w:r w:rsidRPr="004C5F88">
        <w:rPr>
          <w:rFonts w:ascii="Times New Roman" w:hAnsi="Times New Roman" w:cs="Times New Roman"/>
          <w:sz w:val="24"/>
          <w:szCs w:val="24"/>
        </w:rPr>
        <w:tab/>
        <w:t>способствовать овладению учащимися умениями, навыками, способами художественной деятельности;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4C5F88">
        <w:rPr>
          <w:rFonts w:ascii="Times New Roman" w:hAnsi="Times New Roman" w:cs="Times New Roman"/>
          <w:sz w:val="24"/>
          <w:szCs w:val="24"/>
        </w:rPr>
        <w:tab/>
        <w:t>воспитание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чувств; любви к родной природе, своему народу, Родине, уважения к ее традициям, героическому прошлому, многонациональной культуре;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•</w:t>
      </w:r>
      <w:r w:rsidRPr="004C5F88">
        <w:rPr>
          <w:rFonts w:ascii="Times New Roman" w:hAnsi="Times New Roman" w:cs="Times New Roman"/>
          <w:sz w:val="24"/>
          <w:szCs w:val="24"/>
        </w:rPr>
        <w:tab/>
        <w:t xml:space="preserve">ознакомление с творчеством выдающихся художников прошлого и настоящего.   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 </w:t>
      </w:r>
      <w:r w:rsidRPr="004C5F88">
        <w:rPr>
          <w:rFonts w:ascii="Times New Roman" w:hAnsi="Times New Roman" w:cs="Times New Roman"/>
          <w:sz w:val="24"/>
          <w:szCs w:val="24"/>
        </w:rPr>
        <w:t>или первый год основной школы посвящён изучению группы декоративных искусств, в которых сохраняется наглядный для детей их практический смысл, связь с фольклором, с национальными и народными корнями искусств. Здесь в наибольшей степени раскрывается присущий детству наивно-декоративный язык изображения и непосредственная образность, игровая атмосфера, присущие как народным формам, так и декоративным функциям искусства  в современной жизни. Осуществление программы этого года обучения предполагает акцент на местные художественные традиции и конкретные промыслы.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Для формирования мировоззрения подростков особенно важно знакомство с народным, крестьянским декоративным искусством, которое наиболее полно хранит и передаёт новым поколениям национальные традиции, выработанные народом формы эстетического отношения к миру.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Образный язык декоративного искусства имеет свои особенности. Цвет и форма в декоративном искусстве часто имеют символичное значение.  Чувство гармонии и чувство материала особенно успешно можно развить у школьников в процессе изучения цветовых и линейных ритмов, композиционная стройность постепенно осваивается учащимися от урока к уроку.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Именно поэтому выработка у школьников способности чувствовать и понимать эстетические начала декоративного искусства, осознавать единство функционального и эстетического значения вещи важно для формирования культуры быта нашего народа, культуры его труда, культуры человеческих отношений.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Первый урок в 5 классе посвящён знакомству. Знакомству с учителем, с кабинетом, с планом работы на учебный год. Первое задание имеет диагностическую направленность – оно помогает выявить уровень и характер начальной подготовки учащихся.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Формированию познавательного интереса детей к предмету и искусству в целом способствуют разнообразные типы уроков, формы и методы проведения занятий.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F88">
        <w:rPr>
          <w:rFonts w:ascii="Times New Roman" w:hAnsi="Times New Roman" w:cs="Times New Roman"/>
          <w:sz w:val="24"/>
          <w:szCs w:val="24"/>
        </w:rPr>
        <w:t>Урок – сообщение новых знаний, где кроме уроков-лекций можно использовать уроки с элементами выступлений учащихся о результатах поисковой работы на заданную тему. На таких уроках учащиеся получают навыки публичного выступ</w:t>
      </w:r>
      <w:r>
        <w:rPr>
          <w:rFonts w:ascii="Times New Roman" w:hAnsi="Times New Roman" w:cs="Times New Roman"/>
          <w:sz w:val="24"/>
          <w:szCs w:val="24"/>
        </w:rPr>
        <w:t xml:space="preserve">ления, учатся отбирать материал, </w:t>
      </w:r>
      <w:r w:rsidRPr="004C5F88">
        <w:rPr>
          <w:rFonts w:ascii="Times New Roman" w:hAnsi="Times New Roman" w:cs="Times New Roman"/>
          <w:sz w:val="24"/>
          <w:szCs w:val="24"/>
        </w:rPr>
        <w:t>отстаивать свои взгляды, слушать друг друга.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F88">
        <w:rPr>
          <w:rFonts w:ascii="Times New Roman" w:hAnsi="Times New Roman" w:cs="Times New Roman"/>
          <w:sz w:val="24"/>
          <w:szCs w:val="24"/>
        </w:rPr>
        <w:t>Комбинированный урок.</w:t>
      </w:r>
    </w:p>
    <w:p w:rsidR="00AB415E" w:rsidRPr="004C5F88" w:rsidRDefault="00AB415E" w:rsidP="00AB415E">
      <w:pPr>
        <w:spacing w:after="0" w:line="360" w:lineRule="auto"/>
        <w:ind w:firstLine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C5F88">
        <w:rPr>
          <w:rFonts w:ascii="Times New Roman" w:hAnsi="Times New Roman" w:cs="Times New Roman"/>
          <w:sz w:val="24"/>
          <w:szCs w:val="24"/>
        </w:rPr>
        <w:t>2.1 Сообщение новых знаний + практикум: повтор с вариациями. Учащимся предлагается работа по определённому образцу.</w:t>
      </w:r>
    </w:p>
    <w:p w:rsidR="00AB415E" w:rsidRPr="004C5F88" w:rsidRDefault="00AB415E" w:rsidP="00AB415E">
      <w:pPr>
        <w:spacing w:after="0" w:line="360" w:lineRule="auto"/>
        <w:ind w:firstLine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C5F88">
        <w:rPr>
          <w:rFonts w:ascii="Times New Roman" w:hAnsi="Times New Roman" w:cs="Times New Roman"/>
          <w:sz w:val="24"/>
          <w:szCs w:val="24"/>
        </w:rPr>
        <w:t>2.2. Сообщение новых знаний + практикум: импровизация. Изготовление бумажной куклы, коллективные работы и т. д.</w:t>
      </w:r>
    </w:p>
    <w:p w:rsidR="00AB415E" w:rsidRPr="004C5F88" w:rsidRDefault="00AB415E" w:rsidP="00AB415E">
      <w:pPr>
        <w:spacing w:after="0" w:line="360" w:lineRule="auto"/>
        <w:ind w:firstLine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C5F88">
        <w:rPr>
          <w:rFonts w:ascii="Times New Roman" w:hAnsi="Times New Roman" w:cs="Times New Roman"/>
          <w:sz w:val="24"/>
          <w:szCs w:val="24"/>
        </w:rPr>
        <w:t>2.3. Обобщающие уроки: уроки-викторины, урок-игра, урок-путешествие.</w:t>
      </w:r>
    </w:p>
    <w:p w:rsidR="00AB415E" w:rsidRPr="004C5F88" w:rsidRDefault="00AB415E" w:rsidP="00024B7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На обобщающих уроках ярко просматриваются элементы диалога, в который можно включить элементы театрализации и создать условия для самостоятельной творческой деятельности учащихся.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ab/>
        <w:t>1 год обучения (5 класс)</w:t>
      </w:r>
    </w:p>
    <w:p w:rsidR="00AB415E" w:rsidRPr="004C5F88" w:rsidRDefault="00AB415E" w:rsidP="00AB41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AB415E" w:rsidRDefault="00AB415E" w:rsidP="00AB415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516F">
        <w:rPr>
          <w:rFonts w:ascii="Times New Roman" w:hAnsi="Times New Roman" w:cs="Times New Roman"/>
          <w:sz w:val="24"/>
          <w:szCs w:val="24"/>
        </w:rPr>
        <w:t>отражать в рисунках и проектах единство формы и декора (на доступном уровне);</w:t>
      </w:r>
    </w:p>
    <w:p w:rsidR="00AB415E" w:rsidRDefault="00AB415E" w:rsidP="00AB415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516F">
        <w:rPr>
          <w:rFonts w:ascii="Times New Roman" w:hAnsi="Times New Roman" w:cs="Times New Roman"/>
          <w:sz w:val="24"/>
          <w:szCs w:val="24"/>
        </w:rPr>
        <w:t>создавать собственные проекты-импровизации в русле образного языка народного искусства, современных народных промыслов (ограничение цветовой палитры, вариации орнаментальных мотивов)</w:t>
      </w:r>
    </w:p>
    <w:p w:rsidR="00AB415E" w:rsidRDefault="00AB415E" w:rsidP="00AB415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516F">
        <w:rPr>
          <w:rFonts w:ascii="Times New Roman" w:hAnsi="Times New Roman" w:cs="Times New Roman"/>
          <w:sz w:val="24"/>
          <w:szCs w:val="24"/>
        </w:rPr>
        <w:t>создавать проекты разных предметов среды, объединённых единой стилистикой (одежда, мебель, детали интерьера определённой эпохи);</w:t>
      </w:r>
    </w:p>
    <w:p w:rsidR="00AB415E" w:rsidRDefault="00AB415E" w:rsidP="00AB415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516F">
        <w:rPr>
          <w:rFonts w:ascii="Times New Roman" w:hAnsi="Times New Roman" w:cs="Times New Roman"/>
          <w:sz w:val="24"/>
          <w:szCs w:val="24"/>
        </w:rPr>
        <w:t>объединять в индивидуально-коллективной работе творческие  усилия по созданию проектов украшения интерьера школы, или других декоративных работ, выполненных в материале.</w:t>
      </w:r>
    </w:p>
    <w:p w:rsidR="003A5281" w:rsidRPr="00D4516F" w:rsidRDefault="003A5281" w:rsidP="003A5281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Содержание учебного предмета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1.Вводный урок, урок-знакомство. Инструктаж по Т/Б на уроке ИЗО.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Древние образы в народном искусстве.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 xml:space="preserve"> Цели и задачи: определить уровень подготовки учащихся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нарисовать то, что умеешь и любишь рисовать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работы учащихся 5-8 классов.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о лете,  загадки.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2. Орнамент как основа декоративного украшения.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Познакомить учащихся с понятием «декоративно-прикладное искусство», объяснить, что выражают древние образы и символы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рисунка на тему древних образов в узорах вышивки, росписи, резьбе по дереву (древо жизни, мать-земля, птица, конь, солнце)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таблица с изображением чаши-календаря и знаков-символов, иллюстрации с изображением орнамента на предметах быта.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3. Декор русской избы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начать изучать язык декоративно-прикладного искусства; познакомить учащихся с сюжетно – декоративной композицией.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эскиза декоративного убранства русской избы.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слайд-фильм «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Тальцы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 xml:space="preserve">», музей деревянного зодчества; иллюстрации к русским народным сказкам с изображением избы, терема.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Н. Клюева.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4.Внутренний мир русской избы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основными понятиями внутреннего убранства русской избы; развивать творческие навыки.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изображение внутреннего убранства русской избы.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Зрительный ряд:  схемы-таблицы с изображением элементов русской печи, 2красного угла», рисунки учащихся, иллюстрации к русским народным сказкам, былинам, загадкам.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пословицы, поговорки,  загадки.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5. Конструкция, декор предметов народного быта.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понятием «декоративно-прикладное искусство».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декоративного убранства предметов крестьянского быта (прялка)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таблица и иллюстрации с изображением русских прялок.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о пряхе.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6. Образы и мотивы в орнаментах русской народной вышивки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 Цели и задачи: познакомить учащихся со старинной русской народной вышивкой в двух аспектах: историческом и художественном. Сформировать понятие «орнамент».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эскиза вышитого полотенца по мотивам народной вышивки.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</w:t>
      </w:r>
      <w:proofErr w:type="gramStart"/>
      <w:r w:rsidRPr="004C5F88">
        <w:rPr>
          <w:rFonts w:ascii="Times New Roman" w:hAnsi="Times New Roman" w:cs="Times New Roman"/>
          <w:sz w:val="24"/>
          <w:szCs w:val="24"/>
        </w:rPr>
        <w:t>ряд:  схемы</w:t>
      </w:r>
      <w:proofErr w:type="gramEnd"/>
      <w:r w:rsidRPr="004C5F88">
        <w:rPr>
          <w:rFonts w:ascii="Times New Roman" w:hAnsi="Times New Roman" w:cs="Times New Roman"/>
          <w:sz w:val="24"/>
          <w:szCs w:val="24"/>
        </w:rPr>
        <w:t xml:space="preserve">-таблицы с мотивами орнаментов; 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7. Народный праздничный костюм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русским народным костюмом.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эскиза народного праздничного костюма (женского или мужского)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репродукции картин известных художников, рисунки учащихся.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8. Народные праздничные обряды.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главными русскими народными праздниками, с праздничными обрядами.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композиции «Наш весёлый хоровод»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репродукции картин известных художников, иллюстрации к русским народным сказкам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Литературный ряд: пословицы, поговорки, стихи.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9. Обобщение темы четверти «Древние образы народного искусства»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обобщить знания учащихся по теме «Древние образы народного искусства»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решение кроссвордов, работа с карточками.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репродукции картин известных художников.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стихи, пословицы, загадки.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10.Древние образы в современных народных игрушках. Урок-беседа.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познакомить учащихся с основными видами русской народной игрушке; воспитать любовь к традиционной русской культуре.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таблицы-иллюстрации с изображением русских народных игрушек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по теме урока.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11. Искусство Гжели. Истоки и современное развитие промысла.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историей возникновения Гжельской керамики, с особенностями искусства Гжели; воспитывать любовь и интерес к родной культуре.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Гжельской керамики.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презентация «Гжель»; схемы-таблицы с изображением  Гжельских узоров.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F88">
        <w:rPr>
          <w:rFonts w:ascii="Times New Roman" w:hAnsi="Times New Roman" w:cs="Times New Roman"/>
          <w:sz w:val="24"/>
          <w:szCs w:val="24"/>
        </w:rPr>
        <w:t xml:space="preserve"> Лепка и роспись собственной модели игрушки.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научить детей приёмам лепки и росписи традиционной русской игрушке.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из пластилина своего образа игрушки, роспись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таблицы с изображением орнаментов росписи игрушек, таблица с изображением порядка изготовления игрушек.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13. Искусство Городца. Истоки и современное развитие промысла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историей развития городецкой росписи, произведений промысла; воспитывать любовь и интерес к родной культуре.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разделочной доски.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слайды и репродукции с изображением произведений городецкого промысла, плакаты-таблицы с изображением предметов городецкого промысла.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 14. Искусство Хохломы. Истоки и современное развитие промысла.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хохломской росписью; воспитывать любовь и интерес к родной культуре.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выполнить рисунок в стиле хохломы.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слайды и репродукции с изображением произведений Хохломы, плакаты-таблицы с изображением предметов промысла.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о хохломской росписи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15. Роль народных художественных промыслов в современной жизни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 историей художественного промысла воспитывать любовь и интерес к родной культуре.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Задание: Изготовление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карандашницы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 xml:space="preserve"> в технике, имитирующей просечную бересту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плакаты-таблицы с изображением предметов промысла, иллюстрациями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16. Роль народных художественных промыслов в современной жизни. Обобщение темы четверти «Связь времён в народном искусстве».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Цели и задачи: обобщить знания учащихся о народных промыслах.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участие в выступлениях поисковых группах.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материалы с изображением народных промыслов.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песни.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17. Зачем людям украшения? Урок-беседа.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донести до детей понятие «социальная функция декоративно-прикладного искусства», познакомить учащихся с понятием «одежда» и её значение.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рассмотрение и обсуждение разнообразного зрительного ряда, подобранного по теме.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украшений и костюмов древнего общества.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18. Выполнение эскиза украшения древних славян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особенностями украшений воинов, древних охотников, царя и т. д.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украшения, в  котором используются характерные знаки-символы.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иллюстрации с изображением украшений и костюмов древнего общества,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20. Одежда «говорит» о человеке.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декоративным искусством различных стран; сформировать понимание места и роли декоративного искусства в жизни человека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продумывание общей композиции коллективной работы «Бал во дворце»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репродукции картин известных художников, иллюстрации с изображением костюмов и мебели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музыка И. Баха.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21-22. Рисунок на тему «Бал во дворце».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учащихся с декоративным искусством различных стран; сформировать понимание места и роли декоративного искусства в жизни человека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композиции «Бал во дворце»»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Зрительный ряд:  репродукции картин известных художников, иллюстрации с изображением костюмов и мебели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музыка И. Баха.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23. О чём рассказывают нам гербы и эмблемы.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сформировать у учащихся представление о гербах, познакомить с основными частями традиционного герба, рассказать об истории гербов и эмблем.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эскиза собственного герба, герба своей семьи или класса.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гербов различных государств и городов, изображение эмблем.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24. Эскиз герба своей семьи или класса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сформировать у учащихся представление о гербах, выполнить эскиз герба.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создание эскиза собственного герба, герба своей семьи или класса.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гербов различных государств и городов, изображение эмблем.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25. Символы и эмблемы в современном обществе. Герб Сальска, Ростовской области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познакомить учащихся с Значением геральдического искусства в жизни современного общества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проекта герба современного города Зрительный ряд:  иллюстрации с изображением украшений и костюмов древнего общества, рисунки учащихся.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Литературный ряд: стихи о родине.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26. Роль декоративного искусства в жизни человека и общества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 Обобщение темы четверти «Декор - человек, общество, время»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научить видеть в произведениях декоративно-прикладного искусства различных эпох единство материала, формы и декора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украшения, в  котором используются характерные знаки-символы. Выполнение работы в цвете.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украшений и костюмов древнего общества, рисунки учащихся.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27. Современное выставочное искусство. Урок – беседа.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>Цели и задачи: познакомить учащихся с современным декоративным искусством; показать отличие современного декоративного искусства от традиционных народных промыслов; рассказать об искусстве  витража.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 керамических предметов, изделий из кованого металла, витражей, рисунки учащихся.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28. Ты сам – мастер декоративно – прикладного искусства.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технологией изготовления декоративного панно; развивать интерес к народному творчеству.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эскиза будущего панно.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декоративного панно.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29. Ты сам - мастер декоративно- прикладного </w:t>
      </w:r>
      <w:proofErr w:type="gramStart"/>
      <w:r w:rsidRPr="004C5F88">
        <w:rPr>
          <w:rFonts w:ascii="Times New Roman" w:hAnsi="Times New Roman" w:cs="Times New Roman"/>
          <w:sz w:val="24"/>
          <w:szCs w:val="24"/>
        </w:rPr>
        <w:t>искусства .создание</w:t>
      </w:r>
      <w:proofErr w:type="gramEnd"/>
      <w:r w:rsidRPr="004C5F88">
        <w:rPr>
          <w:rFonts w:ascii="Times New Roman" w:hAnsi="Times New Roman" w:cs="Times New Roman"/>
          <w:sz w:val="24"/>
          <w:szCs w:val="24"/>
        </w:rPr>
        <w:t xml:space="preserve"> панно «Весна»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Урок – практикум. Создание панно «Весна»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познакомить учащихся с технологией изготовления декоративного панно; развивать интерес к народному творчеству.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творческой работы.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декоративного панно.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30. Изготовление игрушки –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>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Цели и задачи: познакомить учащихся с историей игрушки из ткани, с различными видами декоративных кукол; научить детей изготавливать игрушку –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берегиню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Задание: выполнение творческой работы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иллюстрации с изображением игрушек из ткани.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31. Урок – практикум. Изготовление игрушки Изготовление игрушки –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>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 xml:space="preserve">Цели и задачи: научить детей изготавливать игрушку – </w:t>
      </w:r>
      <w:proofErr w:type="spellStart"/>
      <w:r w:rsidRPr="004C5F88">
        <w:rPr>
          <w:rFonts w:ascii="Times New Roman" w:hAnsi="Times New Roman" w:cs="Times New Roman"/>
          <w:sz w:val="24"/>
          <w:szCs w:val="24"/>
        </w:rPr>
        <w:t>берегиню</w:t>
      </w:r>
      <w:proofErr w:type="spellEnd"/>
      <w:r w:rsidRPr="004C5F88">
        <w:rPr>
          <w:rFonts w:ascii="Times New Roman" w:hAnsi="Times New Roman" w:cs="Times New Roman"/>
          <w:sz w:val="24"/>
          <w:szCs w:val="24"/>
        </w:rPr>
        <w:t>, воспитывать любовь и уважение к народному творчеству, к истории своего народа.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Задание: выполнение творческой работы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иллюстрации с изображением игрушек из ткани.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32 Ты сам – мастер декоративно – прикладного искусства. Изготовление декоративной вазы.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продолжить знакомство учащихся с декоративным искусством; научить детей владеть практическими навыками выразительного использования формы, объёма, цвета, фактуры в процессе создания творческой работы.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Задание: выполнение творческой работы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декоративных ваз, рисунки учащихся.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33. Урок – практикум. Изготовление декоративной вазы.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продолжить знакомство учащихся с декоративным искусством; научить детей владеть практическими навыками выразительного использования формы, объёма, цвета, фактуры в процессе создания творческой работы.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Задание: выполнение творческой работы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Зрительный ряд:  иллюстрации с изображением декоративных ваз, рисунки учащихся.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34. Обобщающий урок по теме четверти «Декоративное искусство в современном мире».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Цели и задачи: закрепить знания учащихся о декоративном искусстве в современном мире.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Задание: выполнение различных аналитически-творческих заданий.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 xml:space="preserve">Зрительный ряд:  иллюстрации с изображением изделий декоративно-прикладного искусства.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Музыкальный  ряд: русские народные мелодии.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lastRenderedPageBreak/>
        <w:t xml:space="preserve">Формы контроля знаний, умений, навыков (текущего, рубежного, итогового) 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Критерии оценки устных индивидуальных и фронтальных ответов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1.</w:t>
      </w:r>
      <w:r w:rsidRPr="004C5F88">
        <w:rPr>
          <w:rFonts w:ascii="Times New Roman" w:hAnsi="Times New Roman" w:cs="Times New Roman"/>
          <w:sz w:val="24"/>
          <w:szCs w:val="24"/>
        </w:rPr>
        <w:tab/>
        <w:t>Активность участия.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2.</w:t>
      </w:r>
      <w:r w:rsidRPr="004C5F88">
        <w:rPr>
          <w:rFonts w:ascii="Times New Roman" w:hAnsi="Times New Roman" w:cs="Times New Roman"/>
          <w:sz w:val="24"/>
          <w:szCs w:val="24"/>
        </w:rPr>
        <w:tab/>
        <w:t>Умение собеседника прочувствовать суть вопроса.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3.</w:t>
      </w:r>
      <w:r w:rsidRPr="004C5F88">
        <w:rPr>
          <w:rFonts w:ascii="Times New Roman" w:hAnsi="Times New Roman" w:cs="Times New Roman"/>
          <w:sz w:val="24"/>
          <w:szCs w:val="24"/>
        </w:rPr>
        <w:tab/>
        <w:t>Искренность ответов, их развернутость, образность, аргументированность.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4.</w:t>
      </w:r>
      <w:r w:rsidRPr="004C5F88">
        <w:rPr>
          <w:rFonts w:ascii="Times New Roman" w:hAnsi="Times New Roman" w:cs="Times New Roman"/>
          <w:sz w:val="24"/>
          <w:szCs w:val="24"/>
        </w:rPr>
        <w:tab/>
        <w:t>Самостоятельность.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5.</w:t>
      </w:r>
      <w:r w:rsidRPr="004C5F88">
        <w:rPr>
          <w:rFonts w:ascii="Times New Roman" w:hAnsi="Times New Roman" w:cs="Times New Roman"/>
          <w:sz w:val="24"/>
          <w:szCs w:val="24"/>
        </w:rPr>
        <w:tab/>
        <w:t>Оригинальность суждений.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Критерии и система оценки творческой работы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1.</w:t>
      </w:r>
      <w:r w:rsidRPr="004C5F88">
        <w:rPr>
          <w:rFonts w:ascii="Times New Roman" w:hAnsi="Times New Roman" w:cs="Times New Roman"/>
          <w:sz w:val="24"/>
          <w:szCs w:val="24"/>
        </w:rPr>
        <w:tab/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2.</w:t>
      </w:r>
      <w:r w:rsidRPr="004C5F88">
        <w:rPr>
          <w:rFonts w:ascii="Times New Roman" w:hAnsi="Times New Roman" w:cs="Times New Roman"/>
          <w:sz w:val="24"/>
          <w:szCs w:val="24"/>
        </w:rPr>
        <w:tab/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3A5281" w:rsidRPr="004C5F88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3.</w:t>
      </w:r>
      <w:r w:rsidRPr="004C5F88">
        <w:rPr>
          <w:rFonts w:ascii="Times New Roman" w:hAnsi="Times New Roman" w:cs="Times New Roman"/>
          <w:sz w:val="24"/>
          <w:szCs w:val="24"/>
        </w:rPr>
        <w:tab/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3A5281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F88">
        <w:rPr>
          <w:rFonts w:ascii="Times New Roman" w:hAnsi="Times New Roman" w:cs="Times New Roman"/>
          <w:sz w:val="24"/>
          <w:szCs w:val="24"/>
        </w:rPr>
        <w:t>Из всех этих компонентов складывается общая оценка работы обучающегося.</w:t>
      </w:r>
    </w:p>
    <w:p w:rsidR="004272E7" w:rsidRDefault="004272E7"/>
    <w:p w:rsidR="003A5281" w:rsidRDefault="003A5281"/>
    <w:p w:rsidR="003A5281" w:rsidRDefault="003A5281"/>
    <w:p w:rsidR="00024B72" w:rsidRDefault="00024B72"/>
    <w:p w:rsidR="00024B72" w:rsidRDefault="00024B72"/>
    <w:p w:rsidR="00024B72" w:rsidRDefault="00024B72"/>
    <w:p w:rsidR="00AB415E" w:rsidRDefault="00AB415E"/>
    <w:p w:rsidR="00AB415E" w:rsidRDefault="00AB415E" w:rsidP="00024B7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024B72" w:rsidRDefault="00024B72" w:rsidP="00024B72">
      <w:pPr>
        <w:spacing w:after="0"/>
        <w:ind w:left="120"/>
        <w:jc w:val="center"/>
      </w:pP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760"/>
        <w:gridCol w:w="1760"/>
        <w:gridCol w:w="2835"/>
        <w:gridCol w:w="3119"/>
      </w:tblGrid>
      <w:tr w:rsidR="0031734F" w:rsidTr="00024B72">
        <w:trPr>
          <w:trHeight w:val="144"/>
          <w:tblCellSpacing w:w="20" w:type="nil"/>
        </w:trPr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734F" w:rsidRDefault="00AB415E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r w:rsidR="0031734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7714" w:type="dxa"/>
            <w:gridSpan w:val="3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734F" w:rsidRDefault="0031734F" w:rsidP="00024B72"/>
        </w:tc>
        <w:tc>
          <w:tcPr>
            <w:tcW w:w="47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734F" w:rsidRDefault="0031734F" w:rsidP="00024B72"/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480" w:lineRule="auto"/>
              <w:ind w:left="135"/>
              <w:rPr>
                <w:bCs/>
              </w:rPr>
            </w:pPr>
            <w:r w:rsidRPr="003173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480" w:lineRule="auto"/>
              <w:ind w:left="135"/>
              <w:rPr>
                <w:bCs/>
              </w:rPr>
            </w:pPr>
            <w:r w:rsidRPr="003173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Связь времен в народном искусстве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480" w:lineRule="auto"/>
              <w:ind w:left="135"/>
              <w:rPr>
                <w:bCs/>
              </w:rPr>
            </w:pPr>
            <w:r w:rsidRPr="003173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Декор - человек, общество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480" w:lineRule="auto"/>
              <w:ind w:left="135"/>
              <w:rPr>
                <w:bCs/>
              </w:rPr>
            </w:pPr>
            <w:r w:rsidRPr="003173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Декоративное искусство в современном мире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Pr="00EA55C6" w:rsidRDefault="0031734F" w:rsidP="0031734F">
            <w:pPr>
              <w:spacing w:after="0" w:line="48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1734F" w:rsidTr="00024B72">
        <w:trPr>
          <w:trHeight w:val="144"/>
          <w:tblCellSpacing w:w="20" w:type="nil"/>
        </w:trPr>
        <w:tc>
          <w:tcPr>
            <w:tcW w:w="6320" w:type="dxa"/>
            <w:gridSpan w:val="2"/>
            <w:tcMar>
              <w:top w:w="50" w:type="dxa"/>
              <w:left w:w="100" w:type="dxa"/>
            </w:tcMar>
            <w:vAlign w:val="center"/>
          </w:tcPr>
          <w:p w:rsidR="0031734F" w:rsidRPr="00780B75" w:rsidRDefault="0031734F" w:rsidP="00024B72">
            <w:pPr>
              <w:spacing w:after="0"/>
              <w:ind w:left="135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</w:tbl>
    <w:p w:rsidR="00AB415E" w:rsidRDefault="00AB415E" w:rsidP="00AB415E"/>
    <w:p w:rsidR="00AB415E" w:rsidRDefault="00AB415E"/>
    <w:p w:rsidR="00AB415E" w:rsidRDefault="00AB415E"/>
    <w:p w:rsidR="00AB415E" w:rsidRDefault="00AB415E"/>
    <w:p w:rsidR="00AB415E" w:rsidRDefault="00AB415E"/>
    <w:p w:rsidR="00AB415E" w:rsidRDefault="00AB415E"/>
    <w:p w:rsidR="00AB415E" w:rsidRDefault="00AB415E"/>
    <w:p w:rsidR="0031734F" w:rsidRDefault="0031734F"/>
    <w:p w:rsidR="00024B72" w:rsidRDefault="00024B72"/>
    <w:p w:rsidR="00AB415E" w:rsidRDefault="00AB415E" w:rsidP="00024B7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AB415E" w:rsidRDefault="0031734F" w:rsidP="00AB4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510"/>
        <w:gridCol w:w="1335"/>
        <w:gridCol w:w="1985"/>
        <w:gridCol w:w="1984"/>
        <w:gridCol w:w="2552"/>
      </w:tblGrid>
      <w:tr w:rsidR="0031734F" w:rsidTr="0031734F">
        <w:trPr>
          <w:trHeight w:val="144"/>
          <w:tblCellSpacing w:w="20" w:type="nil"/>
        </w:trPr>
        <w:tc>
          <w:tcPr>
            <w:tcW w:w="1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4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5304" w:type="dxa"/>
            <w:gridSpan w:val="3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734F" w:rsidRDefault="0031734F" w:rsidP="00024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734F" w:rsidRDefault="0031734F" w:rsidP="00024B72"/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1734F" w:rsidRDefault="0031734F" w:rsidP="00024B72">
            <w:pPr>
              <w:spacing w:after="0"/>
              <w:ind w:left="135"/>
            </w:pPr>
          </w:p>
        </w:tc>
        <w:tc>
          <w:tcPr>
            <w:tcW w:w="2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734F" w:rsidRDefault="0031734F" w:rsidP="00024B72"/>
        </w:tc>
      </w:tr>
      <w:tr w:rsidR="0031734F" w:rsidTr="0031734F">
        <w:trPr>
          <w:trHeight w:val="805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Инструктаж по Т/Б на уроке ИЗО.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Древние образы в народном искусстве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Декор русской избы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Орнамент как основа декоративного украшения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мир русской избы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Конструкция, декор предме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тов народного быта и труда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Образы и моти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вы в орнамен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тах русской на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родной вышивки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Народный праздничный костюм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Народные праздничные обряды. Масленица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Обобщение темы четверти «Древние образы народного искусства»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Древние образы в современных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народных игрушках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Искусство Гжели. Истоки и совре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менное разви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тие промысла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и роспись собственной модели игрушки.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Искусство Городца. Истоки и современное развитие промысла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Искусство Хохломы. Исто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ки и современ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ное развитие промысла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народных художественных промыслов в современной жизни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народных художественных промыслов в современной жизни. Обобщение темы четверти «Связь времён в народном искусстве».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Зачем людям украшения</w:t>
            </w:r>
            <w:r w:rsidRPr="0031734F">
              <w:rPr>
                <w:color w:val="000000" w:themeColor="text1"/>
              </w:rPr>
              <w:t xml:space="preserve">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Урок-беседа.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Декор и поло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жение человека в обществе.</w:t>
            </w:r>
            <w:r w:rsidRPr="0031734F">
              <w:rPr>
                <w:color w:val="000000" w:themeColor="text1"/>
              </w:rPr>
              <w:t xml:space="preserve"> 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эскиза украшения древних славян.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3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Одежда «говорит» о человеке.</w:t>
            </w:r>
          </w:p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Рисунок на тему «Бал во дворце»</w:t>
            </w:r>
          </w:p>
          <w:p w:rsidR="0031734F" w:rsidRPr="0031734F" w:rsidRDefault="0031734F" w:rsidP="0031734F">
            <w:pPr>
              <w:spacing w:after="0" w:line="360" w:lineRule="auto"/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чем расска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зывают гербы и эмблемы</w:t>
            </w:r>
          </w:p>
          <w:p w:rsidR="0031734F" w:rsidRPr="0031734F" w:rsidRDefault="0031734F" w:rsidP="0031734F">
            <w:pPr>
              <w:spacing w:after="0" w:line="360" w:lineRule="auto"/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Эскиз герба своей семьи или класса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Символы и эмблемы в со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временном об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ществе. Герб Сальска, Ростовской области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декора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тивного искус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ства в жизни человека и об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щества</w:t>
            </w:r>
            <w:r w:rsidRPr="0031734F">
              <w:rPr>
                <w:color w:val="000000" w:themeColor="text1"/>
              </w:rPr>
              <w:t xml:space="preserve">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Обобщение темы четверти «Декор - человек, общество, время»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Современное выставочное искусство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сам - мастер декоративно- прикладного искусства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сам - мастер декоративно- прикладного искусства</w:t>
            </w:r>
            <w:r w:rsidRPr="0031734F">
              <w:rPr>
                <w:color w:val="000000" w:themeColor="text1"/>
              </w:rPr>
              <w:t xml:space="preserve">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– практикум.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панно «Весна»</w:t>
            </w:r>
            <w:r w:rsidRPr="0031734F">
              <w:rPr>
                <w:color w:val="000000" w:themeColor="text1"/>
              </w:rPr>
              <w:t xml:space="preserve">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–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практикум.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Изготовление игрушки – </w:t>
            </w:r>
            <w:proofErr w:type="spellStart"/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берегини</w:t>
            </w:r>
            <w:proofErr w:type="spellEnd"/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Урок – практикум.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after="0" w:line="360" w:lineRule="auto"/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сам - мастер декоративно - прикладного искусства</w:t>
            </w:r>
            <w:r w:rsidRPr="0031734F">
              <w:rPr>
                <w:color w:val="000000" w:themeColor="text1"/>
              </w:rPr>
              <w:t>.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color w:val="000000" w:themeColor="text1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декоративной вазы</w:t>
            </w:r>
            <w:r w:rsidRPr="0031734F">
              <w:rPr>
                <w:color w:val="000000" w:themeColor="text1"/>
              </w:rPr>
              <w:t xml:space="preserve">.    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– практикум. 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31734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10" w:type="dxa"/>
            <w:tcMar>
              <w:top w:w="50" w:type="dxa"/>
              <w:left w:w="100" w:type="dxa"/>
            </w:tcMar>
            <w:vAlign w:val="center"/>
          </w:tcPr>
          <w:p w:rsidR="0031734F" w:rsidRPr="0031734F" w:rsidRDefault="0031734F" w:rsidP="0031734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Обобщающий урок по теме четверти «Декоративное искусство в современном мире».</w:t>
            </w:r>
            <w:r w:rsidRPr="00317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</w:pPr>
          </w:p>
        </w:tc>
      </w:tr>
      <w:tr w:rsidR="0031734F" w:rsidTr="00317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734F" w:rsidRPr="00780B75" w:rsidRDefault="0031734F" w:rsidP="00024B72">
            <w:pPr>
              <w:spacing w:after="0"/>
              <w:ind w:left="135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1734F" w:rsidRDefault="0031734F" w:rsidP="00024B72"/>
        </w:tc>
      </w:tr>
    </w:tbl>
    <w:p w:rsidR="00AB415E" w:rsidRDefault="00AB415E" w:rsidP="00AB415E">
      <w:pPr>
        <w:sectPr w:rsidR="00AB4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734F" w:rsidRPr="00024B72" w:rsidRDefault="0031734F" w:rsidP="0031734F">
      <w:pPr>
        <w:spacing w:after="0"/>
        <w:ind w:left="120"/>
        <w:rPr>
          <w:sz w:val="24"/>
          <w:szCs w:val="24"/>
        </w:rPr>
      </w:pPr>
      <w:r w:rsidRPr="00024B72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1734F" w:rsidRPr="00024B72" w:rsidRDefault="0031734F" w:rsidP="003A5281">
      <w:pPr>
        <w:spacing w:after="0" w:line="480" w:lineRule="auto"/>
        <w:ind w:left="120"/>
        <w:rPr>
          <w:sz w:val="24"/>
          <w:szCs w:val="24"/>
        </w:rPr>
      </w:pPr>
      <w:r w:rsidRPr="00024B72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Изобразительное искусство и художественный труд. Программа для общеобразовательных учреждений. 1-9 классы. Под редакцией Б. М.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4-е издание. – М.: Просвещение, 2008.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Изобразительное искусство. Рабочие программы. Предметная линия учебников под редакцией Б.М.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. 5-9 классы: пособие для учителей общеобразовательных учреждений / (Б.М.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Неменский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,  Л.А.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, Н.А. Горяева, А.С. Питерских). – М.: Просвещение, 2011. – 129 с.</w:t>
      </w:r>
    </w:p>
    <w:p w:rsidR="003A5281" w:rsidRPr="00024B72" w:rsidRDefault="003A5281" w:rsidP="00024B72">
      <w:pPr>
        <w:spacing w:after="0" w:line="36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24B72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 для учащихся: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Порте П. Учимся рисовать человека / Пер. с фр. Э. А. Болдиной. – М.: ООО «Мир книги», </w:t>
      </w:r>
      <w:proofErr w:type="gramStart"/>
      <w:r w:rsidRPr="00024B72">
        <w:rPr>
          <w:rFonts w:ascii="Times New Roman" w:hAnsi="Times New Roman" w:cs="Times New Roman"/>
          <w:sz w:val="24"/>
          <w:szCs w:val="24"/>
        </w:rPr>
        <w:t>2005.-</w:t>
      </w:r>
      <w:proofErr w:type="gramEnd"/>
      <w:r w:rsidRPr="00024B72">
        <w:rPr>
          <w:rFonts w:ascii="Times New Roman" w:hAnsi="Times New Roman" w:cs="Times New Roman"/>
          <w:sz w:val="24"/>
          <w:szCs w:val="24"/>
        </w:rPr>
        <w:t xml:space="preserve"> 123 с.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Порте П. Учимся рисовать окружающий мир / Пер. с фр. Э. А. Болдиной. – М.: ООО «Мир книги», 2005. – 124 с.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Порте П. Учимся рисовать диких животных / Пер. с фр. Э. А. Болдиной. – М.: ООО «Мир книги», 2005. – 122 с.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Порте П. Учимся рисовать от А до </w:t>
      </w:r>
      <w:proofErr w:type="gramStart"/>
      <w:r w:rsidRPr="00024B72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024B72">
        <w:rPr>
          <w:rFonts w:ascii="Times New Roman" w:hAnsi="Times New Roman" w:cs="Times New Roman"/>
          <w:sz w:val="24"/>
          <w:szCs w:val="24"/>
        </w:rPr>
        <w:t xml:space="preserve"> / Пер. с фр. Э. А. Болдиной. – М.: ООО «Мир книги», 2005. – 123 с.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Ушакова О. Д. Великие художники: Справочник школьника. – СПб.: Издательский Дом «Литера», 2004. – 37 с.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Комплект изданий «Школа рисования». Основные техники и приёмы. М.: ООО «ТД  «Издательство Мир книги» , 2008.</w:t>
      </w:r>
    </w:p>
    <w:p w:rsidR="003A5281" w:rsidRPr="00024B72" w:rsidRDefault="003A5281" w:rsidP="003A528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Основы рисунка. - М.: АСТ, 2004.- 43 с. </w:t>
      </w:r>
    </w:p>
    <w:p w:rsidR="0031734F" w:rsidRPr="00024B72" w:rsidRDefault="0031734F" w:rsidP="0031734F">
      <w:pPr>
        <w:spacing w:after="0"/>
        <w:ind w:left="120"/>
        <w:rPr>
          <w:sz w:val="24"/>
          <w:szCs w:val="24"/>
        </w:rPr>
      </w:pPr>
      <w:r w:rsidRPr="00024B72">
        <w:rPr>
          <w:rFonts w:ascii="Times New Roman" w:hAnsi="Times New Roman"/>
          <w:color w:val="000000"/>
          <w:sz w:val="24"/>
          <w:szCs w:val="24"/>
        </w:rPr>
        <w:t>​</w:t>
      </w:r>
    </w:p>
    <w:p w:rsidR="003A5281" w:rsidRPr="00024B72" w:rsidRDefault="0031734F" w:rsidP="003A5281">
      <w:pPr>
        <w:spacing w:after="0" w:line="480" w:lineRule="auto"/>
        <w:ind w:left="120"/>
        <w:rPr>
          <w:sz w:val="24"/>
          <w:szCs w:val="24"/>
        </w:rPr>
      </w:pPr>
      <w:r w:rsidRPr="00024B72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Горяева Н.А. Изобразительное искусство. Декоративно – прикладное искусство в жизни человека. 5 класс: учебник для общеобразовательных учреждений /Н.А. Горяева, О.В. Островская; под редакцией Б.М.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- 9-е изд. - М.: Просвещение, 2010.-192с.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>Гусева О.М. Поурочные разработки по изобразительному искусству: 5 класс. – М.: ВАКО, 2011. – 144 с.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24B72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 для учителя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Кузин В.С,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Кубышкина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 Э.И. Изобразительное искусство в начальной школе. 3-4 класс: 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>учебник для общеобразовательных учебных заведений: в 2ч – М.: Дрофа,1999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>Кузин В.С. Изобразительное искусство и методика его преподавания в школе. Учебник. 3-е  изд. М.: АГАР, 1998. -336.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Паранюшкин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 Р.В. Композиция: теория и практика изобразительного искусства / Р.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Паранюшкин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– Изд. 2-е – Ростов н/</w:t>
      </w:r>
      <w:proofErr w:type="gramStart"/>
      <w:r w:rsidRPr="00024B72">
        <w:rPr>
          <w:rFonts w:ascii="Times New Roman" w:hAnsi="Times New Roman" w:cs="Times New Roman"/>
          <w:sz w:val="24"/>
          <w:szCs w:val="24"/>
        </w:rPr>
        <w:t>Д :</w:t>
      </w:r>
      <w:proofErr w:type="gramEnd"/>
      <w:r w:rsidRPr="00024B72">
        <w:rPr>
          <w:rFonts w:ascii="Times New Roman" w:hAnsi="Times New Roman" w:cs="Times New Roman"/>
          <w:sz w:val="24"/>
          <w:szCs w:val="24"/>
        </w:rPr>
        <w:t xml:space="preserve"> Феникс, 2005. – 79.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>Комплект изданий «Школа рисования». Основные техники и приёмы. М.: ООО «ТД  «Издательство Мир книги» , 2008.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Основы рисунка. - М.: АСТ, 2004.- 43 с. 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Под ред. Т. Я.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Шпикаловой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. Возвращение к истокам: Народное искусство и детское творчество: Учеб. метод. пособие. – М.: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изд. центр ВЛАДОС, 2001.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О.В. Павлова. Изобразительное искусство. 5-7 классы: терминологические диктанты, кроссворды,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филворды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, тесты, викторины. – Волгоград: учитель, 2010. – 77с.: ил.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Абрамова М. А. Беседы и дидактические игры на уроках по изобразительному искусству: 1-4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изд. центр ВЛАДОС, 2002. – 128 с.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М.В.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Сластникова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, Н.В. Усова, Е.И. Вереитинова. Изобразительное искусство. 5-8 классы: управление познавательной деятельностью учащихся. – Волгоград: Учитель. 2012. – 234 с.</w:t>
      </w:r>
    </w:p>
    <w:p w:rsidR="003A5281" w:rsidRPr="00024B72" w:rsidRDefault="003A5281" w:rsidP="003A528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24B72">
        <w:rPr>
          <w:rFonts w:ascii="Times New Roman" w:hAnsi="Times New Roman" w:cs="Times New Roman"/>
          <w:sz w:val="24"/>
          <w:szCs w:val="24"/>
        </w:rPr>
        <w:t>•</w:t>
      </w:r>
      <w:r w:rsidRPr="00024B72">
        <w:rPr>
          <w:rFonts w:ascii="Times New Roman" w:hAnsi="Times New Roman" w:cs="Times New Roman"/>
          <w:sz w:val="24"/>
          <w:szCs w:val="24"/>
        </w:rPr>
        <w:tab/>
        <w:t xml:space="preserve">Г.Б. Голуб, Е.А. Перелыгина, О.В. </w:t>
      </w:r>
      <w:proofErr w:type="spellStart"/>
      <w:r w:rsidRPr="00024B72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024B72">
        <w:rPr>
          <w:rFonts w:ascii="Times New Roman" w:hAnsi="Times New Roman" w:cs="Times New Roman"/>
          <w:sz w:val="24"/>
          <w:szCs w:val="24"/>
        </w:rPr>
        <w:t>. Основы проектной деятельности школьника: методическое пособие. – Самара: Издательство «Учебная литература», Издательский дом «Фёдоров», 2006. – 24 с.</w:t>
      </w:r>
    </w:p>
    <w:p w:rsidR="0031734F" w:rsidRPr="00024B72" w:rsidRDefault="0031734F" w:rsidP="003A5281">
      <w:pPr>
        <w:spacing w:after="0" w:line="360" w:lineRule="auto"/>
        <w:rPr>
          <w:sz w:val="24"/>
          <w:szCs w:val="24"/>
        </w:rPr>
      </w:pPr>
    </w:p>
    <w:p w:rsidR="0031734F" w:rsidRPr="00024B72" w:rsidRDefault="0031734F" w:rsidP="0031734F">
      <w:pPr>
        <w:spacing w:after="0"/>
        <w:ind w:left="120"/>
        <w:rPr>
          <w:sz w:val="24"/>
          <w:szCs w:val="24"/>
        </w:rPr>
      </w:pPr>
    </w:p>
    <w:p w:rsidR="0031734F" w:rsidRPr="00024B72" w:rsidRDefault="0031734F" w:rsidP="0031734F">
      <w:pPr>
        <w:spacing w:after="0" w:line="360" w:lineRule="auto"/>
        <w:ind w:left="120"/>
        <w:rPr>
          <w:sz w:val="24"/>
          <w:szCs w:val="24"/>
        </w:rPr>
      </w:pPr>
      <w:r w:rsidRPr="00024B72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31734F" w:rsidRPr="00024B72" w:rsidRDefault="0031734F" w:rsidP="0031734F">
      <w:pPr>
        <w:spacing w:after="0" w:line="480" w:lineRule="auto"/>
        <w:ind w:left="120"/>
        <w:rPr>
          <w:sz w:val="24"/>
          <w:szCs w:val="24"/>
        </w:rPr>
      </w:pPr>
      <w:r w:rsidRPr="00024B72">
        <w:rPr>
          <w:rFonts w:ascii="Times New Roman" w:hAnsi="Times New Roman"/>
          <w:color w:val="000000"/>
          <w:sz w:val="24"/>
          <w:szCs w:val="24"/>
        </w:rPr>
        <w:t>​</w:t>
      </w:r>
      <w:r w:rsidRPr="00024B72">
        <w:rPr>
          <w:rFonts w:ascii="Times New Roman" w:hAnsi="Times New Roman"/>
          <w:color w:val="333333"/>
          <w:sz w:val="24"/>
          <w:szCs w:val="24"/>
        </w:rPr>
        <w:t>​‌</w:t>
      </w:r>
      <w:bookmarkStart w:id="1" w:name="e2d6e2bf-4893-4145-be02-d49817b4b26f"/>
      <w:proofErr w:type="spellStart"/>
      <w:r w:rsidRPr="00024B72">
        <w:rPr>
          <w:rFonts w:ascii="Times New Roman" w:hAnsi="Times New Roman"/>
          <w:color w:val="000000"/>
          <w:sz w:val="24"/>
          <w:szCs w:val="24"/>
        </w:rPr>
        <w:t>Учи.ру</w:t>
      </w:r>
      <w:bookmarkEnd w:id="1"/>
      <w:proofErr w:type="spellEnd"/>
      <w:r w:rsidRPr="00024B72">
        <w:rPr>
          <w:rFonts w:ascii="Times New Roman" w:hAnsi="Times New Roman"/>
          <w:color w:val="333333"/>
          <w:sz w:val="24"/>
          <w:szCs w:val="24"/>
        </w:rPr>
        <w:t>‌</w:t>
      </w:r>
      <w:r w:rsidRPr="00024B72">
        <w:rPr>
          <w:rFonts w:ascii="Times New Roman" w:hAnsi="Times New Roman"/>
          <w:color w:val="000000"/>
          <w:sz w:val="24"/>
          <w:szCs w:val="24"/>
        </w:rPr>
        <w:t>​</w:t>
      </w:r>
    </w:p>
    <w:p w:rsidR="00AB415E" w:rsidRPr="00024B72" w:rsidRDefault="00AB415E">
      <w:pPr>
        <w:rPr>
          <w:sz w:val="24"/>
          <w:szCs w:val="24"/>
        </w:rPr>
      </w:pPr>
    </w:p>
    <w:sectPr w:rsidR="00AB415E" w:rsidRPr="00024B72" w:rsidSect="00317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A56F3"/>
    <w:multiLevelType w:val="hybridMultilevel"/>
    <w:tmpl w:val="BC3CDA9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1E76AD"/>
    <w:multiLevelType w:val="hybridMultilevel"/>
    <w:tmpl w:val="3E6ACB8A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B0D3C09"/>
    <w:multiLevelType w:val="hybridMultilevel"/>
    <w:tmpl w:val="ABB0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D4DA5"/>
    <w:multiLevelType w:val="hybridMultilevel"/>
    <w:tmpl w:val="ECD6705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1662"/>
    <w:rsid w:val="00000413"/>
    <w:rsid w:val="000034F9"/>
    <w:rsid w:val="0000613A"/>
    <w:rsid w:val="0000701C"/>
    <w:rsid w:val="000074A6"/>
    <w:rsid w:val="000134A2"/>
    <w:rsid w:val="00014438"/>
    <w:rsid w:val="0001600C"/>
    <w:rsid w:val="0001670A"/>
    <w:rsid w:val="00016B2C"/>
    <w:rsid w:val="00017EC7"/>
    <w:rsid w:val="00023659"/>
    <w:rsid w:val="0002380C"/>
    <w:rsid w:val="00024B72"/>
    <w:rsid w:val="00032E46"/>
    <w:rsid w:val="000377BD"/>
    <w:rsid w:val="00046E60"/>
    <w:rsid w:val="00054494"/>
    <w:rsid w:val="00054CEF"/>
    <w:rsid w:val="00060E4C"/>
    <w:rsid w:val="00061054"/>
    <w:rsid w:val="00062CEB"/>
    <w:rsid w:val="00064512"/>
    <w:rsid w:val="00066E98"/>
    <w:rsid w:val="00071E7D"/>
    <w:rsid w:val="0007578C"/>
    <w:rsid w:val="00075932"/>
    <w:rsid w:val="00075F11"/>
    <w:rsid w:val="00083BC9"/>
    <w:rsid w:val="00084F84"/>
    <w:rsid w:val="00087DBE"/>
    <w:rsid w:val="00091472"/>
    <w:rsid w:val="00092EEC"/>
    <w:rsid w:val="00096BFF"/>
    <w:rsid w:val="000A3866"/>
    <w:rsid w:val="000A3F5C"/>
    <w:rsid w:val="000A5D77"/>
    <w:rsid w:val="000A7DBC"/>
    <w:rsid w:val="000C262E"/>
    <w:rsid w:val="000C4CA1"/>
    <w:rsid w:val="000C6372"/>
    <w:rsid w:val="000D2583"/>
    <w:rsid w:val="000D611D"/>
    <w:rsid w:val="000D7050"/>
    <w:rsid w:val="000D72C4"/>
    <w:rsid w:val="000E2F0A"/>
    <w:rsid w:val="000F2862"/>
    <w:rsid w:val="000F5D3A"/>
    <w:rsid w:val="0011390A"/>
    <w:rsid w:val="001179AA"/>
    <w:rsid w:val="00123D9D"/>
    <w:rsid w:val="001261C1"/>
    <w:rsid w:val="001321E5"/>
    <w:rsid w:val="0013382A"/>
    <w:rsid w:val="0013593C"/>
    <w:rsid w:val="0013716E"/>
    <w:rsid w:val="00137783"/>
    <w:rsid w:val="00141369"/>
    <w:rsid w:val="001413F9"/>
    <w:rsid w:val="00145626"/>
    <w:rsid w:val="00145663"/>
    <w:rsid w:val="001511C6"/>
    <w:rsid w:val="00151F7A"/>
    <w:rsid w:val="001521F5"/>
    <w:rsid w:val="00152931"/>
    <w:rsid w:val="00155B9B"/>
    <w:rsid w:val="00157FFA"/>
    <w:rsid w:val="00160895"/>
    <w:rsid w:val="00174EF0"/>
    <w:rsid w:val="00175750"/>
    <w:rsid w:val="00175842"/>
    <w:rsid w:val="0018186C"/>
    <w:rsid w:val="001822E7"/>
    <w:rsid w:val="00186CE8"/>
    <w:rsid w:val="00192D3C"/>
    <w:rsid w:val="00192FBD"/>
    <w:rsid w:val="00193866"/>
    <w:rsid w:val="001939FB"/>
    <w:rsid w:val="001943CF"/>
    <w:rsid w:val="00196A62"/>
    <w:rsid w:val="001970B2"/>
    <w:rsid w:val="001A1DC1"/>
    <w:rsid w:val="001A5DE6"/>
    <w:rsid w:val="001A6394"/>
    <w:rsid w:val="001B3531"/>
    <w:rsid w:val="001C3746"/>
    <w:rsid w:val="001C6718"/>
    <w:rsid w:val="001C6786"/>
    <w:rsid w:val="001D0248"/>
    <w:rsid w:val="001D5801"/>
    <w:rsid w:val="001D6076"/>
    <w:rsid w:val="001D66C1"/>
    <w:rsid w:val="001D6E0E"/>
    <w:rsid w:val="001E6F50"/>
    <w:rsid w:val="001F160F"/>
    <w:rsid w:val="001F70B3"/>
    <w:rsid w:val="0020017B"/>
    <w:rsid w:val="00213421"/>
    <w:rsid w:val="00214C14"/>
    <w:rsid w:val="002201CE"/>
    <w:rsid w:val="00223907"/>
    <w:rsid w:val="00230576"/>
    <w:rsid w:val="002311E0"/>
    <w:rsid w:val="0023149F"/>
    <w:rsid w:val="00232880"/>
    <w:rsid w:val="00234178"/>
    <w:rsid w:val="00245A08"/>
    <w:rsid w:val="00245CE9"/>
    <w:rsid w:val="002476A3"/>
    <w:rsid w:val="00260F83"/>
    <w:rsid w:val="00270B3A"/>
    <w:rsid w:val="0027227B"/>
    <w:rsid w:val="00274F14"/>
    <w:rsid w:val="00275F1B"/>
    <w:rsid w:val="00276BF6"/>
    <w:rsid w:val="0028258F"/>
    <w:rsid w:val="00283682"/>
    <w:rsid w:val="002836B0"/>
    <w:rsid w:val="00286658"/>
    <w:rsid w:val="002877EC"/>
    <w:rsid w:val="0029075E"/>
    <w:rsid w:val="0029368D"/>
    <w:rsid w:val="00294752"/>
    <w:rsid w:val="00296256"/>
    <w:rsid w:val="002B2FC1"/>
    <w:rsid w:val="002B3D5D"/>
    <w:rsid w:val="002B4464"/>
    <w:rsid w:val="002B6C24"/>
    <w:rsid w:val="002B71B5"/>
    <w:rsid w:val="002C0CCD"/>
    <w:rsid w:val="002C1D5B"/>
    <w:rsid w:val="002C4539"/>
    <w:rsid w:val="002C5D31"/>
    <w:rsid w:val="002C608B"/>
    <w:rsid w:val="002D7FDB"/>
    <w:rsid w:val="002E006F"/>
    <w:rsid w:val="002E0A9D"/>
    <w:rsid w:val="002E47C6"/>
    <w:rsid w:val="002F28B1"/>
    <w:rsid w:val="00301632"/>
    <w:rsid w:val="00301EEC"/>
    <w:rsid w:val="00307E9C"/>
    <w:rsid w:val="00310DF2"/>
    <w:rsid w:val="0031734F"/>
    <w:rsid w:val="00317AAA"/>
    <w:rsid w:val="00317C32"/>
    <w:rsid w:val="003212D0"/>
    <w:rsid w:val="00324C52"/>
    <w:rsid w:val="0032542A"/>
    <w:rsid w:val="003274C9"/>
    <w:rsid w:val="00332B57"/>
    <w:rsid w:val="00335C9D"/>
    <w:rsid w:val="00335D9D"/>
    <w:rsid w:val="00340204"/>
    <w:rsid w:val="00340CCF"/>
    <w:rsid w:val="00350091"/>
    <w:rsid w:val="003601B8"/>
    <w:rsid w:val="003612D4"/>
    <w:rsid w:val="0036191D"/>
    <w:rsid w:val="0036245A"/>
    <w:rsid w:val="00362D72"/>
    <w:rsid w:val="00363855"/>
    <w:rsid w:val="003642D9"/>
    <w:rsid w:val="00364D9E"/>
    <w:rsid w:val="003739B2"/>
    <w:rsid w:val="00390D00"/>
    <w:rsid w:val="00393E2B"/>
    <w:rsid w:val="00394212"/>
    <w:rsid w:val="0039543B"/>
    <w:rsid w:val="0039612D"/>
    <w:rsid w:val="003A5281"/>
    <w:rsid w:val="003A7C85"/>
    <w:rsid w:val="003B006C"/>
    <w:rsid w:val="003B0E76"/>
    <w:rsid w:val="003C2739"/>
    <w:rsid w:val="003C42E3"/>
    <w:rsid w:val="003D02CB"/>
    <w:rsid w:val="003D0C1F"/>
    <w:rsid w:val="003D60CC"/>
    <w:rsid w:val="003E0BB6"/>
    <w:rsid w:val="003F07EB"/>
    <w:rsid w:val="003F2B90"/>
    <w:rsid w:val="003F35BF"/>
    <w:rsid w:val="003F36A7"/>
    <w:rsid w:val="003F47FD"/>
    <w:rsid w:val="003F7908"/>
    <w:rsid w:val="004000E9"/>
    <w:rsid w:val="004028D3"/>
    <w:rsid w:val="00403137"/>
    <w:rsid w:val="00410D6F"/>
    <w:rsid w:val="0041319C"/>
    <w:rsid w:val="0041773E"/>
    <w:rsid w:val="00417FF3"/>
    <w:rsid w:val="00421E09"/>
    <w:rsid w:val="00424A27"/>
    <w:rsid w:val="004272E7"/>
    <w:rsid w:val="00431401"/>
    <w:rsid w:val="004359D2"/>
    <w:rsid w:val="00437BF2"/>
    <w:rsid w:val="004414D5"/>
    <w:rsid w:val="00441AEF"/>
    <w:rsid w:val="004439DE"/>
    <w:rsid w:val="004448B8"/>
    <w:rsid w:val="004464E2"/>
    <w:rsid w:val="004500A6"/>
    <w:rsid w:val="004502F0"/>
    <w:rsid w:val="0045131E"/>
    <w:rsid w:val="004562B3"/>
    <w:rsid w:val="0045631C"/>
    <w:rsid w:val="00462357"/>
    <w:rsid w:val="0046675C"/>
    <w:rsid w:val="00466D3E"/>
    <w:rsid w:val="00472233"/>
    <w:rsid w:val="00472C45"/>
    <w:rsid w:val="00474E85"/>
    <w:rsid w:val="00476A3C"/>
    <w:rsid w:val="0049124F"/>
    <w:rsid w:val="004A5535"/>
    <w:rsid w:val="004B745E"/>
    <w:rsid w:val="004C48C5"/>
    <w:rsid w:val="004C64C6"/>
    <w:rsid w:val="004D0FA6"/>
    <w:rsid w:val="004D1865"/>
    <w:rsid w:val="004D38B9"/>
    <w:rsid w:val="004D63CE"/>
    <w:rsid w:val="004E058B"/>
    <w:rsid w:val="004E6D1C"/>
    <w:rsid w:val="004F1D2A"/>
    <w:rsid w:val="004F39E0"/>
    <w:rsid w:val="004F524F"/>
    <w:rsid w:val="00500084"/>
    <w:rsid w:val="005006E8"/>
    <w:rsid w:val="0050086B"/>
    <w:rsid w:val="00500B39"/>
    <w:rsid w:val="0050156C"/>
    <w:rsid w:val="0050729D"/>
    <w:rsid w:val="00510851"/>
    <w:rsid w:val="0051133E"/>
    <w:rsid w:val="005141F5"/>
    <w:rsid w:val="005164BD"/>
    <w:rsid w:val="00516E3A"/>
    <w:rsid w:val="00517E87"/>
    <w:rsid w:val="0052088A"/>
    <w:rsid w:val="0052472B"/>
    <w:rsid w:val="00526166"/>
    <w:rsid w:val="00526263"/>
    <w:rsid w:val="00542ABA"/>
    <w:rsid w:val="00543EC0"/>
    <w:rsid w:val="00550AC4"/>
    <w:rsid w:val="005513C3"/>
    <w:rsid w:val="0055164D"/>
    <w:rsid w:val="00553F17"/>
    <w:rsid w:val="00560186"/>
    <w:rsid w:val="0056136A"/>
    <w:rsid w:val="0056165D"/>
    <w:rsid w:val="005619C1"/>
    <w:rsid w:val="00562C1F"/>
    <w:rsid w:val="00563F98"/>
    <w:rsid w:val="00566C8C"/>
    <w:rsid w:val="00566DCA"/>
    <w:rsid w:val="00566F81"/>
    <w:rsid w:val="00567349"/>
    <w:rsid w:val="00571EFF"/>
    <w:rsid w:val="00572590"/>
    <w:rsid w:val="00576AFD"/>
    <w:rsid w:val="005866F4"/>
    <w:rsid w:val="00591791"/>
    <w:rsid w:val="00592AE0"/>
    <w:rsid w:val="005948E9"/>
    <w:rsid w:val="005965BC"/>
    <w:rsid w:val="00596A17"/>
    <w:rsid w:val="005973B4"/>
    <w:rsid w:val="005A281C"/>
    <w:rsid w:val="005A45BA"/>
    <w:rsid w:val="005A59FC"/>
    <w:rsid w:val="005A74AC"/>
    <w:rsid w:val="005B1758"/>
    <w:rsid w:val="005B1DE3"/>
    <w:rsid w:val="005B3038"/>
    <w:rsid w:val="005B3555"/>
    <w:rsid w:val="005C2699"/>
    <w:rsid w:val="005D168E"/>
    <w:rsid w:val="005E2DBE"/>
    <w:rsid w:val="005E3318"/>
    <w:rsid w:val="005E4C39"/>
    <w:rsid w:val="005E5C5C"/>
    <w:rsid w:val="005F0448"/>
    <w:rsid w:val="005F3BA4"/>
    <w:rsid w:val="005F6DBC"/>
    <w:rsid w:val="00600E5C"/>
    <w:rsid w:val="006010EE"/>
    <w:rsid w:val="006021FB"/>
    <w:rsid w:val="00603177"/>
    <w:rsid w:val="0060608F"/>
    <w:rsid w:val="0060729B"/>
    <w:rsid w:val="006077BC"/>
    <w:rsid w:val="00613FAD"/>
    <w:rsid w:val="00616350"/>
    <w:rsid w:val="00617A58"/>
    <w:rsid w:val="0062033F"/>
    <w:rsid w:val="006223CB"/>
    <w:rsid w:val="0062454B"/>
    <w:rsid w:val="0062723F"/>
    <w:rsid w:val="00631882"/>
    <w:rsid w:val="00631969"/>
    <w:rsid w:val="00635C27"/>
    <w:rsid w:val="00636670"/>
    <w:rsid w:val="00636C52"/>
    <w:rsid w:val="006371E3"/>
    <w:rsid w:val="006462AC"/>
    <w:rsid w:val="00663182"/>
    <w:rsid w:val="006632FC"/>
    <w:rsid w:val="006651DE"/>
    <w:rsid w:val="006659B2"/>
    <w:rsid w:val="00671628"/>
    <w:rsid w:val="00672A96"/>
    <w:rsid w:val="00672EB8"/>
    <w:rsid w:val="00686B0E"/>
    <w:rsid w:val="00687FC2"/>
    <w:rsid w:val="00696CE2"/>
    <w:rsid w:val="006979AE"/>
    <w:rsid w:val="006A517B"/>
    <w:rsid w:val="006A58F6"/>
    <w:rsid w:val="006A5D15"/>
    <w:rsid w:val="006B27A9"/>
    <w:rsid w:val="006B6C57"/>
    <w:rsid w:val="006C01A5"/>
    <w:rsid w:val="006C0C29"/>
    <w:rsid w:val="006C0EF2"/>
    <w:rsid w:val="006C1ACA"/>
    <w:rsid w:val="006C2D57"/>
    <w:rsid w:val="006D09F2"/>
    <w:rsid w:val="006D3BE3"/>
    <w:rsid w:val="006E1C91"/>
    <w:rsid w:val="006E5035"/>
    <w:rsid w:val="006F02A9"/>
    <w:rsid w:val="006F386B"/>
    <w:rsid w:val="006F3BED"/>
    <w:rsid w:val="006F470F"/>
    <w:rsid w:val="0070000A"/>
    <w:rsid w:val="00700199"/>
    <w:rsid w:val="00700BC6"/>
    <w:rsid w:val="007074FB"/>
    <w:rsid w:val="00714B75"/>
    <w:rsid w:val="00714D9E"/>
    <w:rsid w:val="00716078"/>
    <w:rsid w:val="00717949"/>
    <w:rsid w:val="0072106C"/>
    <w:rsid w:val="00727AEB"/>
    <w:rsid w:val="0073464F"/>
    <w:rsid w:val="007373E9"/>
    <w:rsid w:val="007414E5"/>
    <w:rsid w:val="00744A6E"/>
    <w:rsid w:val="007512E7"/>
    <w:rsid w:val="00753700"/>
    <w:rsid w:val="00755EB2"/>
    <w:rsid w:val="00757DC9"/>
    <w:rsid w:val="00763AD3"/>
    <w:rsid w:val="007703E4"/>
    <w:rsid w:val="0077221F"/>
    <w:rsid w:val="00774398"/>
    <w:rsid w:val="0078076E"/>
    <w:rsid w:val="00781FC7"/>
    <w:rsid w:val="00790144"/>
    <w:rsid w:val="007913CD"/>
    <w:rsid w:val="007951F1"/>
    <w:rsid w:val="007A10A2"/>
    <w:rsid w:val="007A182B"/>
    <w:rsid w:val="007A26FF"/>
    <w:rsid w:val="007A3B7F"/>
    <w:rsid w:val="007A504D"/>
    <w:rsid w:val="007B5190"/>
    <w:rsid w:val="007C2660"/>
    <w:rsid w:val="007C32DA"/>
    <w:rsid w:val="007C6961"/>
    <w:rsid w:val="007D136C"/>
    <w:rsid w:val="007D3F42"/>
    <w:rsid w:val="007D6AF4"/>
    <w:rsid w:val="007F4799"/>
    <w:rsid w:val="007F6414"/>
    <w:rsid w:val="008029EC"/>
    <w:rsid w:val="00804C4B"/>
    <w:rsid w:val="00810EB9"/>
    <w:rsid w:val="0081198A"/>
    <w:rsid w:val="008137C5"/>
    <w:rsid w:val="008172B2"/>
    <w:rsid w:val="008256E5"/>
    <w:rsid w:val="008259FD"/>
    <w:rsid w:val="00825C8B"/>
    <w:rsid w:val="00831729"/>
    <w:rsid w:val="008324D3"/>
    <w:rsid w:val="00835835"/>
    <w:rsid w:val="00837DAE"/>
    <w:rsid w:val="0084125F"/>
    <w:rsid w:val="00846D4B"/>
    <w:rsid w:val="008506A8"/>
    <w:rsid w:val="00851ABC"/>
    <w:rsid w:val="00851E26"/>
    <w:rsid w:val="00853763"/>
    <w:rsid w:val="00853984"/>
    <w:rsid w:val="00856A99"/>
    <w:rsid w:val="00861DA7"/>
    <w:rsid w:val="00866550"/>
    <w:rsid w:val="00870578"/>
    <w:rsid w:val="008726A8"/>
    <w:rsid w:val="00874827"/>
    <w:rsid w:val="00874FE6"/>
    <w:rsid w:val="00877F81"/>
    <w:rsid w:val="00882A51"/>
    <w:rsid w:val="00886415"/>
    <w:rsid w:val="00892FE2"/>
    <w:rsid w:val="008944B4"/>
    <w:rsid w:val="00894BF9"/>
    <w:rsid w:val="00895515"/>
    <w:rsid w:val="008A191F"/>
    <w:rsid w:val="008A598F"/>
    <w:rsid w:val="008A5D5A"/>
    <w:rsid w:val="008A7E50"/>
    <w:rsid w:val="008B0883"/>
    <w:rsid w:val="008B1545"/>
    <w:rsid w:val="008B4F67"/>
    <w:rsid w:val="008B769B"/>
    <w:rsid w:val="008C09EB"/>
    <w:rsid w:val="008C7334"/>
    <w:rsid w:val="008D1AF6"/>
    <w:rsid w:val="008D248C"/>
    <w:rsid w:val="008D335C"/>
    <w:rsid w:val="008D4AEF"/>
    <w:rsid w:val="008E3AB9"/>
    <w:rsid w:val="008F08D8"/>
    <w:rsid w:val="008F193A"/>
    <w:rsid w:val="008F21CA"/>
    <w:rsid w:val="008F381D"/>
    <w:rsid w:val="008F4445"/>
    <w:rsid w:val="00900998"/>
    <w:rsid w:val="00902639"/>
    <w:rsid w:val="00911840"/>
    <w:rsid w:val="00913A0F"/>
    <w:rsid w:val="0091400E"/>
    <w:rsid w:val="00917DFE"/>
    <w:rsid w:val="0092251A"/>
    <w:rsid w:val="00924A35"/>
    <w:rsid w:val="00924DBF"/>
    <w:rsid w:val="00925685"/>
    <w:rsid w:val="009305C5"/>
    <w:rsid w:val="0093091B"/>
    <w:rsid w:val="00934A38"/>
    <w:rsid w:val="00937BD1"/>
    <w:rsid w:val="00941236"/>
    <w:rsid w:val="00941ACC"/>
    <w:rsid w:val="00943CCF"/>
    <w:rsid w:val="0094593D"/>
    <w:rsid w:val="00945E7E"/>
    <w:rsid w:val="0094647A"/>
    <w:rsid w:val="009524C4"/>
    <w:rsid w:val="00956B33"/>
    <w:rsid w:val="00960B2F"/>
    <w:rsid w:val="00963FEB"/>
    <w:rsid w:val="00972D2E"/>
    <w:rsid w:val="00975BB4"/>
    <w:rsid w:val="009851D5"/>
    <w:rsid w:val="00986299"/>
    <w:rsid w:val="0098670B"/>
    <w:rsid w:val="00996C01"/>
    <w:rsid w:val="009971F4"/>
    <w:rsid w:val="009A171B"/>
    <w:rsid w:val="009A3C5F"/>
    <w:rsid w:val="009B3D33"/>
    <w:rsid w:val="009B3FEF"/>
    <w:rsid w:val="009B4BE4"/>
    <w:rsid w:val="009B5F58"/>
    <w:rsid w:val="009B63D6"/>
    <w:rsid w:val="009C0063"/>
    <w:rsid w:val="009C2FE9"/>
    <w:rsid w:val="009C6D6F"/>
    <w:rsid w:val="009D1904"/>
    <w:rsid w:val="009E00E8"/>
    <w:rsid w:val="009E3D36"/>
    <w:rsid w:val="009E4190"/>
    <w:rsid w:val="009E5417"/>
    <w:rsid w:val="009E61EF"/>
    <w:rsid w:val="009E73C4"/>
    <w:rsid w:val="009F1A22"/>
    <w:rsid w:val="009F230C"/>
    <w:rsid w:val="009F4BF7"/>
    <w:rsid w:val="009F62DA"/>
    <w:rsid w:val="009F64EB"/>
    <w:rsid w:val="00A026C3"/>
    <w:rsid w:val="00A10FBF"/>
    <w:rsid w:val="00A122A5"/>
    <w:rsid w:val="00A139D6"/>
    <w:rsid w:val="00A13C2B"/>
    <w:rsid w:val="00A22DD7"/>
    <w:rsid w:val="00A240A9"/>
    <w:rsid w:val="00A24509"/>
    <w:rsid w:val="00A24791"/>
    <w:rsid w:val="00A25036"/>
    <w:rsid w:val="00A274C2"/>
    <w:rsid w:val="00A31916"/>
    <w:rsid w:val="00A33ACA"/>
    <w:rsid w:val="00A41C24"/>
    <w:rsid w:val="00A45E29"/>
    <w:rsid w:val="00A47099"/>
    <w:rsid w:val="00A47EFD"/>
    <w:rsid w:val="00A56975"/>
    <w:rsid w:val="00A621D7"/>
    <w:rsid w:val="00A63C7D"/>
    <w:rsid w:val="00A6714F"/>
    <w:rsid w:val="00A704DD"/>
    <w:rsid w:val="00A71E75"/>
    <w:rsid w:val="00A754F0"/>
    <w:rsid w:val="00A75B9A"/>
    <w:rsid w:val="00A76149"/>
    <w:rsid w:val="00A771F9"/>
    <w:rsid w:val="00A83EDF"/>
    <w:rsid w:val="00A86E6E"/>
    <w:rsid w:val="00A87C09"/>
    <w:rsid w:val="00A9226B"/>
    <w:rsid w:val="00A973BA"/>
    <w:rsid w:val="00AA1136"/>
    <w:rsid w:val="00AA2CD3"/>
    <w:rsid w:val="00AA482D"/>
    <w:rsid w:val="00AA6A9A"/>
    <w:rsid w:val="00AA6F63"/>
    <w:rsid w:val="00AA7107"/>
    <w:rsid w:val="00AA7274"/>
    <w:rsid w:val="00AB415E"/>
    <w:rsid w:val="00AB6FA1"/>
    <w:rsid w:val="00AB7EBF"/>
    <w:rsid w:val="00AC5949"/>
    <w:rsid w:val="00AD189D"/>
    <w:rsid w:val="00AD2017"/>
    <w:rsid w:val="00AD6D61"/>
    <w:rsid w:val="00AE2668"/>
    <w:rsid w:val="00AE35F2"/>
    <w:rsid w:val="00AE3E9B"/>
    <w:rsid w:val="00AF2309"/>
    <w:rsid w:val="00AF6035"/>
    <w:rsid w:val="00AF6474"/>
    <w:rsid w:val="00AF6ED0"/>
    <w:rsid w:val="00AF7824"/>
    <w:rsid w:val="00AF7B8D"/>
    <w:rsid w:val="00B16DE1"/>
    <w:rsid w:val="00B21CB9"/>
    <w:rsid w:val="00B22B42"/>
    <w:rsid w:val="00B24EE7"/>
    <w:rsid w:val="00B3090A"/>
    <w:rsid w:val="00B31421"/>
    <w:rsid w:val="00B31E45"/>
    <w:rsid w:val="00B45A44"/>
    <w:rsid w:val="00B46896"/>
    <w:rsid w:val="00B549BD"/>
    <w:rsid w:val="00B559D0"/>
    <w:rsid w:val="00B63466"/>
    <w:rsid w:val="00B651AC"/>
    <w:rsid w:val="00B67FFE"/>
    <w:rsid w:val="00B71915"/>
    <w:rsid w:val="00B72D45"/>
    <w:rsid w:val="00B76EEC"/>
    <w:rsid w:val="00B777CF"/>
    <w:rsid w:val="00B80C31"/>
    <w:rsid w:val="00B81B22"/>
    <w:rsid w:val="00B82985"/>
    <w:rsid w:val="00B82B84"/>
    <w:rsid w:val="00B84B08"/>
    <w:rsid w:val="00B87908"/>
    <w:rsid w:val="00B87C05"/>
    <w:rsid w:val="00B87DF4"/>
    <w:rsid w:val="00B91618"/>
    <w:rsid w:val="00B92A91"/>
    <w:rsid w:val="00B96E52"/>
    <w:rsid w:val="00BA1EC5"/>
    <w:rsid w:val="00BA4C7C"/>
    <w:rsid w:val="00BA52B2"/>
    <w:rsid w:val="00BA7B9D"/>
    <w:rsid w:val="00BB074A"/>
    <w:rsid w:val="00BB5FC1"/>
    <w:rsid w:val="00BB71B6"/>
    <w:rsid w:val="00BC2E17"/>
    <w:rsid w:val="00BC4E0F"/>
    <w:rsid w:val="00BD143A"/>
    <w:rsid w:val="00BD78F3"/>
    <w:rsid w:val="00BE0ADE"/>
    <w:rsid w:val="00BE5019"/>
    <w:rsid w:val="00BE527D"/>
    <w:rsid w:val="00BE56AC"/>
    <w:rsid w:val="00BE5C61"/>
    <w:rsid w:val="00BF031E"/>
    <w:rsid w:val="00BF07F8"/>
    <w:rsid w:val="00BF68C5"/>
    <w:rsid w:val="00C00D34"/>
    <w:rsid w:val="00C01480"/>
    <w:rsid w:val="00C0281F"/>
    <w:rsid w:val="00C04B45"/>
    <w:rsid w:val="00C17C65"/>
    <w:rsid w:val="00C20B0D"/>
    <w:rsid w:val="00C32E31"/>
    <w:rsid w:val="00C3552E"/>
    <w:rsid w:val="00C35539"/>
    <w:rsid w:val="00C37C16"/>
    <w:rsid w:val="00C423C3"/>
    <w:rsid w:val="00C44BAB"/>
    <w:rsid w:val="00C500C3"/>
    <w:rsid w:val="00C5064A"/>
    <w:rsid w:val="00C51245"/>
    <w:rsid w:val="00C526E3"/>
    <w:rsid w:val="00C52A0A"/>
    <w:rsid w:val="00C573A1"/>
    <w:rsid w:val="00C57A91"/>
    <w:rsid w:val="00C60247"/>
    <w:rsid w:val="00C644B4"/>
    <w:rsid w:val="00C64F35"/>
    <w:rsid w:val="00C67049"/>
    <w:rsid w:val="00C670FC"/>
    <w:rsid w:val="00C72AC4"/>
    <w:rsid w:val="00C73B36"/>
    <w:rsid w:val="00C75B2D"/>
    <w:rsid w:val="00C75F7A"/>
    <w:rsid w:val="00C76F46"/>
    <w:rsid w:val="00C81FF4"/>
    <w:rsid w:val="00C86B65"/>
    <w:rsid w:val="00C97C89"/>
    <w:rsid w:val="00CB0599"/>
    <w:rsid w:val="00CB3547"/>
    <w:rsid w:val="00CB4258"/>
    <w:rsid w:val="00CC263F"/>
    <w:rsid w:val="00CC3139"/>
    <w:rsid w:val="00CC3208"/>
    <w:rsid w:val="00CC4009"/>
    <w:rsid w:val="00CC42BD"/>
    <w:rsid w:val="00CC633A"/>
    <w:rsid w:val="00CC755B"/>
    <w:rsid w:val="00CD416E"/>
    <w:rsid w:val="00CD4ED1"/>
    <w:rsid w:val="00CD7B29"/>
    <w:rsid w:val="00CE2415"/>
    <w:rsid w:val="00CE3138"/>
    <w:rsid w:val="00CE7790"/>
    <w:rsid w:val="00CF05C3"/>
    <w:rsid w:val="00CF1CF1"/>
    <w:rsid w:val="00CF585D"/>
    <w:rsid w:val="00CF5EFE"/>
    <w:rsid w:val="00CF7AD5"/>
    <w:rsid w:val="00D04FFB"/>
    <w:rsid w:val="00D05A8A"/>
    <w:rsid w:val="00D06C2B"/>
    <w:rsid w:val="00D10178"/>
    <w:rsid w:val="00D15617"/>
    <w:rsid w:val="00D23DDC"/>
    <w:rsid w:val="00D33C0D"/>
    <w:rsid w:val="00D35AEE"/>
    <w:rsid w:val="00D40E5C"/>
    <w:rsid w:val="00D46FB1"/>
    <w:rsid w:val="00D500FE"/>
    <w:rsid w:val="00D50EAE"/>
    <w:rsid w:val="00D50F53"/>
    <w:rsid w:val="00D53A42"/>
    <w:rsid w:val="00D6226F"/>
    <w:rsid w:val="00D629EC"/>
    <w:rsid w:val="00D63A10"/>
    <w:rsid w:val="00D72339"/>
    <w:rsid w:val="00D73AE7"/>
    <w:rsid w:val="00D75BC2"/>
    <w:rsid w:val="00D776A0"/>
    <w:rsid w:val="00D81662"/>
    <w:rsid w:val="00D873F5"/>
    <w:rsid w:val="00D87F1D"/>
    <w:rsid w:val="00D94D2E"/>
    <w:rsid w:val="00D954EF"/>
    <w:rsid w:val="00DA1858"/>
    <w:rsid w:val="00DA30C3"/>
    <w:rsid w:val="00DA40C8"/>
    <w:rsid w:val="00DA5605"/>
    <w:rsid w:val="00DA6F0E"/>
    <w:rsid w:val="00DA7F87"/>
    <w:rsid w:val="00DB26C3"/>
    <w:rsid w:val="00DC154B"/>
    <w:rsid w:val="00DC386D"/>
    <w:rsid w:val="00DC5252"/>
    <w:rsid w:val="00DC6EA0"/>
    <w:rsid w:val="00DC7D4A"/>
    <w:rsid w:val="00DD14DE"/>
    <w:rsid w:val="00DD2451"/>
    <w:rsid w:val="00DD5121"/>
    <w:rsid w:val="00DE05E4"/>
    <w:rsid w:val="00DE0F56"/>
    <w:rsid w:val="00DE226B"/>
    <w:rsid w:val="00DE3CB0"/>
    <w:rsid w:val="00DE4BCF"/>
    <w:rsid w:val="00DE5EA5"/>
    <w:rsid w:val="00DE657A"/>
    <w:rsid w:val="00DE7784"/>
    <w:rsid w:val="00DE77A3"/>
    <w:rsid w:val="00DE7BF3"/>
    <w:rsid w:val="00DF07BB"/>
    <w:rsid w:val="00DF257B"/>
    <w:rsid w:val="00DF3D47"/>
    <w:rsid w:val="00DF457D"/>
    <w:rsid w:val="00DF49A5"/>
    <w:rsid w:val="00DF6639"/>
    <w:rsid w:val="00E01E69"/>
    <w:rsid w:val="00E05C87"/>
    <w:rsid w:val="00E07A99"/>
    <w:rsid w:val="00E07CC0"/>
    <w:rsid w:val="00E10AC8"/>
    <w:rsid w:val="00E11EE0"/>
    <w:rsid w:val="00E12964"/>
    <w:rsid w:val="00E1520B"/>
    <w:rsid w:val="00E15BD7"/>
    <w:rsid w:val="00E20064"/>
    <w:rsid w:val="00E20385"/>
    <w:rsid w:val="00E20430"/>
    <w:rsid w:val="00E232BF"/>
    <w:rsid w:val="00E31754"/>
    <w:rsid w:val="00E32253"/>
    <w:rsid w:val="00E32A2D"/>
    <w:rsid w:val="00E32CA7"/>
    <w:rsid w:val="00E35AD0"/>
    <w:rsid w:val="00E60907"/>
    <w:rsid w:val="00E60AAF"/>
    <w:rsid w:val="00E72697"/>
    <w:rsid w:val="00E7629B"/>
    <w:rsid w:val="00E82F85"/>
    <w:rsid w:val="00E87218"/>
    <w:rsid w:val="00EA3353"/>
    <w:rsid w:val="00EB4CD6"/>
    <w:rsid w:val="00EC235D"/>
    <w:rsid w:val="00EC3E1A"/>
    <w:rsid w:val="00EC49DD"/>
    <w:rsid w:val="00EC7427"/>
    <w:rsid w:val="00ED0402"/>
    <w:rsid w:val="00ED25BA"/>
    <w:rsid w:val="00ED4799"/>
    <w:rsid w:val="00ED4C7E"/>
    <w:rsid w:val="00ED5D8D"/>
    <w:rsid w:val="00ED7212"/>
    <w:rsid w:val="00EE302E"/>
    <w:rsid w:val="00EE46C9"/>
    <w:rsid w:val="00EF41DC"/>
    <w:rsid w:val="00EF61EA"/>
    <w:rsid w:val="00F028D8"/>
    <w:rsid w:val="00F05B7B"/>
    <w:rsid w:val="00F0661B"/>
    <w:rsid w:val="00F07010"/>
    <w:rsid w:val="00F13CDA"/>
    <w:rsid w:val="00F21DB6"/>
    <w:rsid w:val="00F22DD3"/>
    <w:rsid w:val="00F264F2"/>
    <w:rsid w:val="00F3065E"/>
    <w:rsid w:val="00F31357"/>
    <w:rsid w:val="00F33D0F"/>
    <w:rsid w:val="00F36EA6"/>
    <w:rsid w:val="00F4436A"/>
    <w:rsid w:val="00F45F05"/>
    <w:rsid w:val="00F46007"/>
    <w:rsid w:val="00F50C4E"/>
    <w:rsid w:val="00F512C0"/>
    <w:rsid w:val="00F64B87"/>
    <w:rsid w:val="00F666B5"/>
    <w:rsid w:val="00F67FE6"/>
    <w:rsid w:val="00F7177E"/>
    <w:rsid w:val="00F72410"/>
    <w:rsid w:val="00F72796"/>
    <w:rsid w:val="00F72BBD"/>
    <w:rsid w:val="00F73BBA"/>
    <w:rsid w:val="00F84D6F"/>
    <w:rsid w:val="00F855C8"/>
    <w:rsid w:val="00F90D16"/>
    <w:rsid w:val="00FA0465"/>
    <w:rsid w:val="00FB0683"/>
    <w:rsid w:val="00FB12A5"/>
    <w:rsid w:val="00FB13FB"/>
    <w:rsid w:val="00FB498E"/>
    <w:rsid w:val="00FC0E03"/>
    <w:rsid w:val="00FC469E"/>
    <w:rsid w:val="00FD270C"/>
    <w:rsid w:val="00FD3E03"/>
    <w:rsid w:val="00FD5AD2"/>
    <w:rsid w:val="00FE2668"/>
    <w:rsid w:val="00FE5940"/>
    <w:rsid w:val="00FE757C"/>
    <w:rsid w:val="00FF24B9"/>
    <w:rsid w:val="00FF44B9"/>
    <w:rsid w:val="00FF5BAC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53022A-CF8A-42E8-928C-FB19E2E8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B4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F8428-19F5-4F6F-984E-3B88F8A9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4028</Words>
  <Characters>22963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cp:lastPrinted>2023-08-30T20:10:00Z</cp:lastPrinted>
  <dcterms:created xsi:type="dcterms:W3CDTF">2023-10-03T19:05:00Z</dcterms:created>
  <dcterms:modified xsi:type="dcterms:W3CDTF">2023-10-30T09:32:00Z</dcterms:modified>
</cp:coreProperties>
</file>